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2A" w:rsidRPr="00C35832" w:rsidRDefault="007C632A" w:rsidP="007C632A">
      <w:pPr>
        <w:pStyle w:val="a3"/>
        <w:rPr>
          <w:rFonts w:ascii="GardensC" w:hAnsi="GardensC" w:cs="Arial"/>
          <w:color w:val="008000"/>
        </w:rPr>
      </w:pPr>
      <w:r w:rsidRPr="00C35832">
        <w:rPr>
          <w:rFonts w:ascii="GardensC" w:hAnsi="GardensC" w:cs="Arial"/>
          <w:color w:val="008000"/>
        </w:rPr>
        <w:t>КЕНОЗЕРСКИЙ НАЦИОНАЛЬНЫЙ ПАРК</w:t>
      </w:r>
    </w:p>
    <w:p w:rsidR="00583B87" w:rsidRDefault="007C632A" w:rsidP="00583B87">
      <w:pPr>
        <w:spacing w:after="0"/>
        <w:ind w:right="-87" w:hanging="48"/>
        <w:jc w:val="center"/>
        <w:outlineLvl w:val="1"/>
        <w:rPr>
          <w:rFonts w:ascii="GardensC" w:hAnsi="GardensC"/>
          <w:b/>
          <w:bCs/>
          <w:sz w:val="28"/>
          <w:szCs w:val="28"/>
        </w:rPr>
      </w:pPr>
      <w:r w:rsidRPr="00C35832">
        <w:rPr>
          <w:rFonts w:ascii="GardensC" w:hAnsi="GardensC"/>
          <w:b/>
          <w:bCs/>
          <w:sz w:val="28"/>
          <w:szCs w:val="28"/>
        </w:rPr>
        <w:t xml:space="preserve">Проведение тематических занятий, экскурсий и мастер-классов </w:t>
      </w:r>
      <w:proofErr w:type="gramStart"/>
      <w:r w:rsidRPr="00C35832">
        <w:rPr>
          <w:rFonts w:ascii="GardensC" w:hAnsi="GardensC"/>
          <w:b/>
          <w:bCs/>
          <w:sz w:val="28"/>
          <w:szCs w:val="28"/>
        </w:rPr>
        <w:t>в</w:t>
      </w:r>
      <w:proofErr w:type="gramEnd"/>
      <w:r w:rsidRPr="00C35832">
        <w:rPr>
          <w:rFonts w:ascii="GardensC" w:hAnsi="GardensC"/>
          <w:b/>
          <w:bCs/>
          <w:sz w:val="28"/>
          <w:szCs w:val="28"/>
        </w:rPr>
        <w:t xml:space="preserve"> </w:t>
      </w:r>
    </w:p>
    <w:p w:rsidR="005C63DD" w:rsidRPr="005C63DD" w:rsidRDefault="007C632A" w:rsidP="001E04DD">
      <w:pPr>
        <w:spacing w:after="0"/>
        <w:ind w:right="-87" w:hanging="48"/>
        <w:jc w:val="center"/>
        <w:outlineLvl w:val="1"/>
        <w:rPr>
          <w:rFonts w:ascii="GardensC" w:hAnsi="GardensC"/>
          <w:b/>
          <w:bCs/>
          <w:sz w:val="28"/>
          <w:szCs w:val="28"/>
        </w:rPr>
      </w:pPr>
      <w:proofErr w:type="gramStart"/>
      <w:r w:rsidRPr="00C35832">
        <w:rPr>
          <w:rFonts w:ascii="GardensC" w:hAnsi="GardensC"/>
          <w:b/>
          <w:bCs/>
          <w:sz w:val="28"/>
          <w:szCs w:val="28"/>
        </w:rPr>
        <w:t>Визит-центре</w:t>
      </w:r>
      <w:proofErr w:type="gramEnd"/>
      <w:r w:rsidRPr="00C35832">
        <w:rPr>
          <w:rFonts w:ascii="GardensC" w:hAnsi="GardensC"/>
          <w:b/>
          <w:bCs/>
          <w:sz w:val="28"/>
          <w:szCs w:val="28"/>
        </w:rPr>
        <w:t xml:space="preserve"> Парка в г. Архангельске</w:t>
      </w:r>
    </w:p>
    <w:p w:rsidR="005C63DD" w:rsidRPr="001E04DD" w:rsidRDefault="005C63DD" w:rsidP="005C63DD">
      <w:pPr>
        <w:spacing w:after="0"/>
        <w:ind w:right="-87" w:hanging="48"/>
        <w:jc w:val="both"/>
        <w:outlineLvl w:val="1"/>
        <w:rPr>
          <w:rFonts w:ascii="GardensC" w:hAnsi="GardensC" w:cs="Times New Roman"/>
          <w:sz w:val="20"/>
          <w:szCs w:val="20"/>
        </w:rPr>
      </w:pPr>
      <w:r w:rsidRPr="001E04DD">
        <w:rPr>
          <w:rFonts w:ascii="GardensC" w:hAnsi="GardensC" w:cs="Times New Roman"/>
          <w:sz w:val="20"/>
          <w:szCs w:val="20"/>
          <w:u w:val="single"/>
        </w:rPr>
        <w:t>Продолжительность каждого занятия</w:t>
      </w:r>
      <w:r w:rsidRPr="001E04DD">
        <w:rPr>
          <w:rFonts w:ascii="GardensC" w:hAnsi="GardensC" w:cs="Times New Roman"/>
          <w:sz w:val="20"/>
          <w:szCs w:val="20"/>
        </w:rPr>
        <w:t>: от 45 минут до 1,5 часа (точное время может быть согласовано с каждой группой).</w:t>
      </w:r>
    </w:p>
    <w:p w:rsidR="005C63DD" w:rsidRPr="001E04DD" w:rsidRDefault="005C63DD" w:rsidP="005C63DD">
      <w:pPr>
        <w:spacing w:after="0"/>
        <w:ind w:right="-87" w:hanging="48"/>
        <w:jc w:val="both"/>
        <w:outlineLvl w:val="1"/>
        <w:rPr>
          <w:rFonts w:ascii="GardensC" w:hAnsi="GardensC" w:cs="Times New Roman"/>
          <w:sz w:val="20"/>
          <w:szCs w:val="20"/>
        </w:rPr>
      </w:pPr>
      <w:r w:rsidRPr="001E04DD">
        <w:rPr>
          <w:rFonts w:ascii="GardensC" w:hAnsi="GardensC" w:cs="Times New Roman"/>
          <w:sz w:val="20"/>
          <w:szCs w:val="20"/>
          <w:u w:val="single"/>
        </w:rPr>
        <w:t>Программа занятия</w:t>
      </w:r>
      <w:r w:rsidRPr="001E04DD">
        <w:rPr>
          <w:rFonts w:ascii="GardensC" w:hAnsi="GardensC" w:cs="Times New Roman"/>
          <w:sz w:val="20"/>
          <w:szCs w:val="20"/>
        </w:rPr>
        <w:t xml:space="preserve"> согласуется с педагогом, возможно внесение изменений и дополнений в зависимости от возраста участников, школьной программы, индивидуальных особенностей группы.</w:t>
      </w:r>
    </w:p>
    <w:p w:rsidR="005C63DD" w:rsidRPr="001E04DD" w:rsidRDefault="005C63DD" w:rsidP="001E04DD">
      <w:pPr>
        <w:spacing w:after="0"/>
        <w:ind w:right="-87" w:hanging="48"/>
        <w:jc w:val="both"/>
        <w:outlineLvl w:val="1"/>
        <w:rPr>
          <w:rFonts w:ascii="GardensC" w:hAnsi="GardensC" w:cs="Times New Roman"/>
          <w:sz w:val="20"/>
          <w:szCs w:val="20"/>
        </w:rPr>
      </w:pPr>
      <w:r w:rsidRPr="001E04DD">
        <w:rPr>
          <w:rFonts w:ascii="GardensC" w:hAnsi="GardensC" w:cs="Times New Roman"/>
          <w:sz w:val="20"/>
          <w:szCs w:val="20"/>
          <w:u w:val="single"/>
        </w:rPr>
        <w:t>Заявки принимаются</w:t>
      </w:r>
      <w:r w:rsidRPr="001E04DD">
        <w:rPr>
          <w:rFonts w:ascii="GardensC" w:hAnsi="GardensC" w:cs="Times New Roman"/>
          <w:sz w:val="20"/>
          <w:szCs w:val="20"/>
        </w:rPr>
        <w:t xml:space="preserve"> по телефону 2О-65-72 с 9.ОО до 18.ОО, отдел эко-просвещения Кенозерского национального парка.</w:t>
      </w:r>
    </w:p>
    <w:tbl>
      <w:tblPr>
        <w:tblStyle w:val="a5"/>
        <w:tblW w:w="10864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7354"/>
      </w:tblGrid>
      <w:tr w:rsidR="007C632A" w:rsidTr="008243B0">
        <w:trPr>
          <w:trHeight w:val="272"/>
        </w:trPr>
        <w:tc>
          <w:tcPr>
            <w:tcW w:w="1526" w:type="dxa"/>
          </w:tcPr>
          <w:p w:rsidR="007C632A" w:rsidRPr="001E04DD" w:rsidRDefault="007C632A" w:rsidP="0082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D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7C632A" w:rsidRDefault="007C632A" w:rsidP="001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BD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1E04DD">
              <w:rPr>
                <w:rFonts w:ascii="Times New Roman" w:hAnsi="Times New Roman" w:cs="Times New Roman"/>
                <w:b/>
              </w:rPr>
              <w:t>цикла</w:t>
            </w:r>
          </w:p>
        </w:tc>
        <w:tc>
          <w:tcPr>
            <w:tcW w:w="7354" w:type="dxa"/>
          </w:tcPr>
          <w:p w:rsidR="007C632A" w:rsidRDefault="007C632A" w:rsidP="007C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2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C632A" w:rsidTr="001E04DD">
        <w:trPr>
          <w:trHeight w:val="272"/>
        </w:trPr>
        <w:tc>
          <w:tcPr>
            <w:tcW w:w="10864" w:type="dxa"/>
            <w:gridSpan w:val="3"/>
          </w:tcPr>
          <w:p w:rsidR="007C632A" w:rsidRDefault="007C632A" w:rsidP="007C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</w:tr>
      <w:tr w:rsidR="00A6303C" w:rsidTr="008243B0">
        <w:trPr>
          <w:trHeight w:val="1700"/>
        </w:trPr>
        <w:tc>
          <w:tcPr>
            <w:tcW w:w="1526" w:type="dxa"/>
          </w:tcPr>
          <w:p w:rsidR="007C632A" w:rsidRPr="008243B0" w:rsidRDefault="001E04DD" w:rsidP="001E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1 сентября –</w:t>
            </w:r>
          </w:p>
          <w:p w:rsidR="001E04DD" w:rsidRPr="008243B0" w:rsidRDefault="001E04DD" w:rsidP="001E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1984" w:type="dxa"/>
          </w:tcPr>
          <w:p w:rsidR="001E04DD" w:rsidRPr="008243B0" w:rsidRDefault="001E04DD" w:rsidP="001E04D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243B0">
              <w:rPr>
                <w:rFonts w:ascii="Times New Roman" w:hAnsi="Times New Roman"/>
                <w:sz w:val="20"/>
                <w:szCs w:val="20"/>
              </w:rPr>
              <w:t xml:space="preserve">Историко-культурное и природное наследие Кенозерья </w:t>
            </w:r>
          </w:p>
          <w:p w:rsidR="007C632A" w:rsidRPr="008243B0" w:rsidRDefault="007C632A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</w:tcPr>
          <w:p w:rsidR="007C632A" w:rsidRPr="001E04DD" w:rsidRDefault="001E04DD" w:rsidP="001E04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DD">
              <w:rPr>
                <w:rFonts w:ascii="Times New Roman" w:hAnsi="Times New Roman"/>
                <w:sz w:val="18"/>
                <w:szCs w:val="18"/>
              </w:rPr>
              <w:t xml:space="preserve">Экологический класс «Открытая лаборатория» в </w:t>
            </w:r>
            <w:proofErr w:type="gramStart"/>
            <w:r w:rsidRPr="001E04DD">
              <w:rPr>
                <w:rFonts w:ascii="Times New Roman" w:hAnsi="Times New Roman"/>
                <w:sz w:val="18"/>
                <w:szCs w:val="18"/>
              </w:rPr>
              <w:t>Визит-центре</w:t>
            </w:r>
            <w:proofErr w:type="gramEnd"/>
            <w:r w:rsidRPr="001E04DD">
              <w:rPr>
                <w:rFonts w:ascii="Times New Roman" w:hAnsi="Times New Roman"/>
                <w:sz w:val="18"/>
                <w:szCs w:val="18"/>
              </w:rPr>
              <w:t xml:space="preserve"> Кенозерского национального парка в городе Архангельске можно по праву считать «окном» непосредственно на территорию Кенозерья.</w:t>
            </w:r>
          </w:p>
          <w:p w:rsidR="001E04DD" w:rsidRPr="001E04DD" w:rsidRDefault="001E04DD" w:rsidP="001E04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DD">
              <w:rPr>
                <w:rFonts w:ascii="Times New Roman" w:hAnsi="Times New Roman"/>
                <w:sz w:val="18"/>
                <w:szCs w:val="18"/>
              </w:rPr>
              <w:t xml:space="preserve">Знакомство с деятельностью Кенозерского национального парка: что такое ООПТ, основные направления деятельности. Презентация о Парке, целостное представление о природном и культурном наследии заповедной территории. Вы узнаете о лесах, озерах, болотах, животных и растениях Парка, уникальных деревянных храмах, часовнях и святых рощах, традиционном жизненном укладе местных жителей, а также, почему сегодня Кенозерский национальный парк входит в число ведущих национальных парков России! </w:t>
            </w:r>
          </w:p>
          <w:p w:rsidR="001E04DD" w:rsidRPr="001E04DD" w:rsidRDefault="001E04DD" w:rsidP="001E04D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04DD">
              <w:rPr>
                <w:rFonts w:ascii="Times New Roman" w:hAnsi="Times New Roman"/>
                <w:i/>
                <w:sz w:val="18"/>
                <w:szCs w:val="18"/>
              </w:rPr>
              <w:t>Для всех возрастных категорий</w:t>
            </w:r>
            <w:r w:rsidRPr="001E04D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1E04DD" w:rsidTr="008243B0">
        <w:trPr>
          <w:trHeight w:val="1400"/>
        </w:trPr>
        <w:tc>
          <w:tcPr>
            <w:tcW w:w="1526" w:type="dxa"/>
          </w:tcPr>
          <w:p w:rsidR="001E04DD" w:rsidRPr="008243B0" w:rsidRDefault="001E04DD" w:rsidP="002D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/>
                <w:sz w:val="20"/>
                <w:szCs w:val="20"/>
              </w:rPr>
              <w:t>15 октября - 15 декабря</w:t>
            </w:r>
          </w:p>
        </w:tc>
        <w:tc>
          <w:tcPr>
            <w:tcW w:w="1984" w:type="dxa"/>
          </w:tcPr>
          <w:p w:rsidR="001E04DD" w:rsidRPr="008243B0" w:rsidRDefault="001E04DD" w:rsidP="002D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/>
                <w:sz w:val="20"/>
                <w:szCs w:val="20"/>
              </w:rPr>
              <w:t>Синичкин день</w:t>
            </w:r>
          </w:p>
        </w:tc>
        <w:tc>
          <w:tcPr>
            <w:tcW w:w="7354" w:type="dxa"/>
          </w:tcPr>
          <w:p w:rsidR="001E04DD" w:rsidRPr="001E04DD" w:rsidRDefault="001E04DD" w:rsidP="001E04DD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DD">
              <w:rPr>
                <w:rFonts w:ascii="Times New Roman" w:hAnsi="Times New Roman"/>
                <w:sz w:val="18"/>
                <w:szCs w:val="18"/>
              </w:rPr>
              <w:t>Тематическое интерактивное занятие в рамках Всероссийской эколого-культурной акции «Покормите птиц». Рассказ о зимующих птицах Кенозерского национального парка. Почему с наступлением холодов одни птицы улетают на юг, а другие остаются делить с людьми все тяготы зимы? Какие именно птицы называются зимующими. Чем лучше кормить пернатых друзей? В программе предусмотрены подвижные игры, загадки, творческая мастерская.</w:t>
            </w:r>
          </w:p>
          <w:p w:rsidR="001E04DD" w:rsidRPr="001E04DD" w:rsidRDefault="001E04DD" w:rsidP="001E04D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DD">
              <w:rPr>
                <w:rFonts w:ascii="Times New Roman" w:hAnsi="Times New Roman"/>
                <w:i/>
                <w:sz w:val="18"/>
                <w:szCs w:val="18"/>
              </w:rPr>
              <w:t>Возрастная категория</w:t>
            </w:r>
            <w:r w:rsidRPr="001E04DD">
              <w:rPr>
                <w:rFonts w:ascii="Times New Roman" w:hAnsi="Times New Roman"/>
                <w:sz w:val="18"/>
                <w:szCs w:val="18"/>
              </w:rPr>
              <w:t xml:space="preserve">: 6-10 лет, старший дошкольный и младший школьный возраст. </w:t>
            </w:r>
          </w:p>
        </w:tc>
      </w:tr>
      <w:tr w:rsidR="001E04DD" w:rsidTr="008243B0">
        <w:trPr>
          <w:trHeight w:val="3119"/>
        </w:trPr>
        <w:tc>
          <w:tcPr>
            <w:tcW w:w="1526" w:type="dxa"/>
          </w:tcPr>
          <w:p w:rsidR="001E04DD" w:rsidRPr="008243B0" w:rsidRDefault="001E04DD" w:rsidP="007C63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B0">
              <w:rPr>
                <w:rFonts w:ascii="Times New Roman" w:hAnsi="Times New Roman"/>
                <w:sz w:val="20"/>
                <w:szCs w:val="20"/>
              </w:rPr>
              <w:t>15 декабря - 15 января</w:t>
            </w:r>
          </w:p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Потерянные письма Деда Мороза</w:t>
            </w:r>
          </w:p>
        </w:tc>
        <w:tc>
          <w:tcPr>
            <w:tcW w:w="7354" w:type="dxa"/>
          </w:tcPr>
          <w:p w:rsidR="001E04DD" w:rsidRPr="001E04DD" w:rsidRDefault="001E04DD" w:rsidP="001E04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4DD">
              <w:rPr>
                <w:rFonts w:ascii="Times New Roman" w:hAnsi="Times New Roman" w:cs="Times New Roman"/>
                <w:sz w:val="18"/>
                <w:szCs w:val="18"/>
              </w:rPr>
              <w:t xml:space="preserve">Новый год - отличное время для совмещения праздника и  интерактивного занятия. В это волшебное время дети всего мира пишут письма Деду Морозу и ждут исполнения своих желаний. Но что же это? Почему в здании Губернского почтамта лежит огромный мешок с пометкой «Для Деда Мороза»? Неужели Снеговик-почтовик потерял письма и теперь они не дойдут до адресата, а ребята не </w:t>
            </w:r>
            <w:proofErr w:type="spellStart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дождуться</w:t>
            </w:r>
            <w:proofErr w:type="spellEnd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 xml:space="preserve"> подарков под своими ёлочками? Помочь главному новогоднему герою можно, только лишь узнав, кто и как работал в старинном здании губернского почтамта на набережной Северной Двины. Хозяин почты - почтмейстер Фёдор Захарович уже подготовил ребятам свои задания. После заполнения специальной красочной интерактивной карты участники смогут найти Деда Мороза у самого настоящего камина. После хитрых загадок дедушки, посвящённых природе Кенозерского национального парка, </w:t>
            </w:r>
            <w:r w:rsidRPr="001E04D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хороводов вокруг ёлочки в уютной гостиной, участники занятия попадают в волшебную мастерскую, где сами смогут изготовить новогодний сувенир. А затем угоститься </w:t>
            </w:r>
            <w:proofErr w:type="gramStart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ароматным</w:t>
            </w:r>
            <w:proofErr w:type="gramEnd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кенозерским</w:t>
            </w:r>
            <w:proofErr w:type="spellEnd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фиточаем</w:t>
            </w:r>
            <w:proofErr w:type="spellEnd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 xml:space="preserve"> из трав, выращенных на территории Парка, и посмотреть старый добрый мультфильм. </w:t>
            </w:r>
          </w:p>
          <w:p w:rsidR="001E04DD" w:rsidRPr="001E04DD" w:rsidRDefault="001E04DD" w:rsidP="00824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4DD">
              <w:rPr>
                <w:rFonts w:ascii="Times New Roman" w:hAnsi="Times New Roman" w:cs="Times New Roman"/>
                <w:i/>
                <w:sz w:val="18"/>
                <w:szCs w:val="18"/>
              </w:rPr>
              <w:t>Возрастная категория</w:t>
            </w:r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: старший дошкольный и младший школьный возраст (1-4 класс).</w:t>
            </w:r>
          </w:p>
        </w:tc>
      </w:tr>
      <w:tr w:rsidR="001E04DD" w:rsidTr="008243B0">
        <w:trPr>
          <w:trHeight w:val="272"/>
        </w:trPr>
        <w:tc>
          <w:tcPr>
            <w:tcW w:w="1526" w:type="dxa"/>
          </w:tcPr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15 марта - 15 апреля</w:t>
            </w:r>
          </w:p>
        </w:tc>
        <w:tc>
          <w:tcPr>
            <w:tcW w:w="1984" w:type="dxa"/>
          </w:tcPr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Тетёрку завиваем - весну закликаем</w:t>
            </w:r>
          </w:p>
        </w:tc>
        <w:tc>
          <w:tcPr>
            <w:tcW w:w="7354" w:type="dxa"/>
          </w:tcPr>
          <w:p w:rsidR="001E04DD" w:rsidRPr="001E04DD" w:rsidRDefault="001E04DD" w:rsidP="001E04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Этнографическое интерактивное занятие, приуроченное ко дню весеннего равноденствия, и астрономическому, природному началу весны. В это время жители Русского Севера пекли особое обрядовое кружевное печенье – «тетёрки», чтобы снег поскорее таял, земля вновь расцветала, а птицы весну на крыле принесли. Что такое тетёрка? Почему обрядовое печенье носит «птичье» название? И как привлечь весну в свои края? На эти и многие другие вопросы участники получат ответы в ходе занятия, а так же по старинным рецептам смогут сами изготовить «тетёрку» и узнать тайный смысл ее рисунка, познакомиться с древними обрядами «</w:t>
            </w:r>
            <w:proofErr w:type="spellStart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закликания</w:t>
            </w:r>
            <w:proofErr w:type="spellEnd"/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» весны и птиц.</w:t>
            </w:r>
          </w:p>
          <w:p w:rsidR="001E04DD" w:rsidRPr="001E04DD" w:rsidRDefault="001E04DD" w:rsidP="001E04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4DD">
              <w:rPr>
                <w:rFonts w:ascii="Times New Roman" w:hAnsi="Times New Roman" w:cs="Times New Roman"/>
                <w:i/>
                <w:sz w:val="18"/>
                <w:szCs w:val="18"/>
              </w:rPr>
              <w:t>Возрастная категория</w:t>
            </w:r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: старший дошкольный и младший школьный возраст (1-6 класс).</w:t>
            </w:r>
          </w:p>
          <w:p w:rsidR="001E04DD" w:rsidRPr="001E04DD" w:rsidRDefault="001E04DD" w:rsidP="001E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4DD">
              <w:rPr>
                <w:rFonts w:ascii="Times New Roman" w:hAnsi="Times New Roman" w:cs="Times New Roman"/>
                <w:i/>
                <w:sz w:val="18"/>
                <w:szCs w:val="18"/>
              </w:rPr>
              <w:t>Примечание</w:t>
            </w:r>
            <w:r w:rsidRPr="001E04DD">
              <w:rPr>
                <w:rFonts w:ascii="Times New Roman" w:hAnsi="Times New Roman" w:cs="Times New Roman"/>
                <w:sz w:val="18"/>
                <w:szCs w:val="18"/>
              </w:rPr>
              <w:t>: в программе предусмотрена работа с тестом и мукой. Форма одежды соответствующая.</w:t>
            </w:r>
          </w:p>
        </w:tc>
      </w:tr>
      <w:tr w:rsidR="001E04DD" w:rsidTr="008243B0">
        <w:trPr>
          <w:trHeight w:val="272"/>
        </w:trPr>
        <w:tc>
          <w:tcPr>
            <w:tcW w:w="1526" w:type="dxa"/>
          </w:tcPr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15 апреля-</w:t>
            </w:r>
          </w:p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04DD" w:rsidRPr="008243B0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 xml:space="preserve">Цикл занятий в рамках природоохранной акции </w:t>
            </w:r>
            <w:r w:rsidR="008243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43B0">
              <w:rPr>
                <w:rFonts w:ascii="Times New Roman" w:hAnsi="Times New Roman" w:cs="Times New Roman"/>
                <w:sz w:val="20"/>
                <w:szCs w:val="20"/>
              </w:rPr>
              <w:t>Марш Парков»</w:t>
            </w:r>
          </w:p>
        </w:tc>
        <w:tc>
          <w:tcPr>
            <w:tcW w:w="7354" w:type="dxa"/>
          </w:tcPr>
          <w:p w:rsidR="001E04DD" w:rsidRPr="001E04DD" w:rsidRDefault="001E04DD" w:rsidP="001E04DD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Акции специалисты ФГБУ «Национальный парк «Кенозерский», АРОПЭФ «</w:t>
            </w:r>
            <w:proofErr w:type="spellStart"/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Биармия</w:t>
            </w:r>
            <w:proofErr w:type="spellEnd"/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и ГБУ Архангельской области «Центр по охране окружающей среды» в течение апреля-мая 2016 года организуют и проводят в школах г. Архангельска и в </w:t>
            </w:r>
            <w:proofErr w:type="gramStart"/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Визит-центре</w:t>
            </w:r>
            <w:proofErr w:type="gramEnd"/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Кенозерского национального парка следующие тематические занятия:</w:t>
            </w:r>
          </w:p>
          <w:p w:rsidR="001E04DD" w:rsidRPr="001E04DD" w:rsidRDefault="001E04DD" w:rsidP="001E04D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«Кенозерский национальный парк – 25 лет сохраняем наследие русского севера.</w:t>
            </w:r>
          </w:p>
          <w:p w:rsidR="001E04DD" w:rsidRPr="001E04DD" w:rsidRDefault="001E04DD" w:rsidP="001E04D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Экологическая кругосветка по </w:t>
            </w:r>
            <w:proofErr w:type="spellStart"/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Кенозерскому</w:t>
            </w:r>
            <w:proofErr w:type="spellEnd"/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национальному парку</w:t>
            </w:r>
          </w:p>
          <w:p w:rsidR="001E04DD" w:rsidRPr="001E04DD" w:rsidRDefault="001E04DD" w:rsidP="001E04D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Особо охраняемые природные территории регионального значения</w:t>
            </w:r>
          </w:p>
          <w:p w:rsidR="001E04DD" w:rsidRPr="001E04DD" w:rsidRDefault="001E04DD" w:rsidP="001E04D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«Заповедные островки Архангельской области»</w:t>
            </w:r>
          </w:p>
          <w:p w:rsidR="001E04DD" w:rsidRPr="001E04DD" w:rsidRDefault="001E04DD" w:rsidP="001E04D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«По страницам Красной книги Архангельской области»</w:t>
            </w: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 xml:space="preserve"> </w:t>
            </w:r>
          </w:p>
          <w:p w:rsidR="001E04DD" w:rsidRPr="001E04DD" w:rsidRDefault="001E04DD" w:rsidP="001E04D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«Твой экологический след»</w:t>
            </w:r>
          </w:p>
          <w:p w:rsidR="001E04DD" w:rsidRPr="001E04DD" w:rsidRDefault="001E04DD" w:rsidP="001E04D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0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«Защитим природу от пожара»</w:t>
            </w:r>
          </w:p>
        </w:tc>
      </w:tr>
    </w:tbl>
    <w:p w:rsidR="005C63DD" w:rsidRDefault="005C63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64" w:type="dxa"/>
        <w:tblLook w:val="04A0" w:firstRow="1" w:lastRow="0" w:firstColumn="1" w:lastColumn="0" w:noHBand="0" w:noVBand="1"/>
      </w:tblPr>
      <w:tblGrid>
        <w:gridCol w:w="2660"/>
        <w:gridCol w:w="2268"/>
        <w:gridCol w:w="5936"/>
      </w:tblGrid>
      <w:tr w:rsidR="00A6303C" w:rsidTr="008243B0">
        <w:trPr>
          <w:trHeight w:val="272"/>
        </w:trPr>
        <w:tc>
          <w:tcPr>
            <w:tcW w:w="2660" w:type="dxa"/>
          </w:tcPr>
          <w:p w:rsidR="00A6303C" w:rsidRPr="007C632A" w:rsidRDefault="00A6303C" w:rsidP="00A3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2268" w:type="dxa"/>
          </w:tcPr>
          <w:p w:rsidR="00A6303C" w:rsidRDefault="00A6303C" w:rsidP="00A3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BD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5936" w:type="dxa"/>
          </w:tcPr>
          <w:p w:rsidR="00A6303C" w:rsidRDefault="00A6303C" w:rsidP="00A3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2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A6303C" w:rsidTr="00A35E73">
        <w:trPr>
          <w:trHeight w:val="272"/>
        </w:trPr>
        <w:tc>
          <w:tcPr>
            <w:tcW w:w="10864" w:type="dxa"/>
            <w:gridSpan w:val="3"/>
          </w:tcPr>
          <w:p w:rsidR="00A6303C" w:rsidRDefault="00A6303C" w:rsidP="00A3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КРУГЛОГОДИЧНЫЕ</w:t>
            </w:r>
          </w:p>
        </w:tc>
      </w:tr>
      <w:tr w:rsidR="00A6303C" w:rsidTr="00497281">
        <w:trPr>
          <w:trHeight w:val="1700"/>
        </w:trPr>
        <w:tc>
          <w:tcPr>
            <w:tcW w:w="2660" w:type="dxa"/>
          </w:tcPr>
          <w:p w:rsidR="00A6303C" w:rsidRDefault="00A6303C" w:rsidP="00A3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2268" w:type="dxa"/>
          </w:tcPr>
          <w:p w:rsidR="00A6303C" w:rsidRDefault="000628AC" w:rsidP="001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Кенозерский национальный парк – 25 лет сохраняем наследие Русского </w:t>
            </w:r>
            <w:r w:rsidR="001E04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евера</w:t>
            </w:r>
          </w:p>
        </w:tc>
        <w:tc>
          <w:tcPr>
            <w:tcW w:w="5936" w:type="dxa"/>
          </w:tcPr>
          <w:p w:rsidR="00583B87" w:rsidRPr="00583B87" w:rsidRDefault="00583B87" w:rsidP="0006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деятельностью Кенозерского национального парка: что такое ООПТ, основные направления деятельности. Презентация о Парке, целостное представление о природном и культурном наследии заповедной территории. Вы узнаете о лесах, озерах, болотах, животных и растениях Парка, уникальных деревянных храмах, часовнях и святых рощах, традиционном жизненном укладе местных жителей, а также, почему сегодня Кенозерский национальный парк входит в число ведущих национальных парков России! </w:t>
            </w:r>
          </w:p>
          <w:p w:rsidR="00A6303C" w:rsidRPr="00583B87" w:rsidRDefault="000628AC" w:rsidP="00062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 категория</w:t>
            </w: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: школьники 1- 9 классы</w:t>
            </w:r>
          </w:p>
        </w:tc>
      </w:tr>
      <w:tr w:rsidR="00A6303C" w:rsidTr="008243B0">
        <w:trPr>
          <w:trHeight w:val="3401"/>
        </w:trPr>
        <w:tc>
          <w:tcPr>
            <w:tcW w:w="2660" w:type="dxa"/>
          </w:tcPr>
          <w:p w:rsidR="00A6303C" w:rsidRDefault="000628AC" w:rsidP="000628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год</w:t>
            </w:r>
          </w:p>
        </w:tc>
        <w:tc>
          <w:tcPr>
            <w:tcW w:w="2268" w:type="dxa"/>
          </w:tcPr>
          <w:p w:rsidR="00A6303C" w:rsidRDefault="000628AC" w:rsidP="00A3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Губернский почтамт</w:t>
            </w:r>
          </w:p>
        </w:tc>
        <w:tc>
          <w:tcPr>
            <w:tcW w:w="5936" w:type="dxa"/>
          </w:tcPr>
          <w:p w:rsidR="000628AC" w:rsidRPr="00583B87" w:rsidRDefault="000628AC" w:rsidP="00062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Здание архангельского </w:t>
            </w:r>
            <w:proofErr w:type="gramStart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Визит-центра</w:t>
            </w:r>
            <w:proofErr w:type="gramEnd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 Кенозерского национального парка располагается в старинном историческом квартале города. Во времена Российской империи набережная Северной Двины носила название Торговой. На этой улице приставали корабли, располагались склады купцов и торговые лавки. Здесь в последней трети 18 века специально для учреждения губернского почтамта и было построено здание, которое сейчас занимает Визит-центр и дирекция Кенозерского национального парка. В наши дни расположенная в вестибюле здания экспозиция посвящена  истории почтового сообщения в России и повествует о той далекой эпохе, когда не было мобильной связи и интернета, а на получение сообщения требовались недели, а то и месяцы. </w:t>
            </w:r>
            <w:r w:rsidRPr="00583B87">
              <w:rPr>
                <w:rFonts w:ascii="Times New Roman" w:hAnsi="Times New Roman" w:cs="Times New Roman"/>
                <w:i/>
                <w:sz w:val="20"/>
                <w:szCs w:val="20"/>
              </w:rPr>
              <w:t>Для всех возрастных категорий</w:t>
            </w: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303C" w:rsidRPr="00583B87" w:rsidRDefault="000628AC" w:rsidP="00062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: для посетителей младшего школьного возраста занятие дополнено красочным интерактивным листом.</w:t>
            </w:r>
          </w:p>
        </w:tc>
      </w:tr>
      <w:tr w:rsidR="00A6303C" w:rsidTr="00497281">
        <w:trPr>
          <w:trHeight w:val="272"/>
        </w:trPr>
        <w:tc>
          <w:tcPr>
            <w:tcW w:w="2660" w:type="dxa"/>
          </w:tcPr>
          <w:p w:rsidR="00A6303C" w:rsidRDefault="00583B87" w:rsidP="00A3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</w:p>
        </w:tc>
        <w:tc>
          <w:tcPr>
            <w:tcW w:w="2268" w:type="dxa"/>
          </w:tcPr>
          <w:p w:rsidR="00583B87" w:rsidRDefault="00583B87" w:rsidP="00C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6303C" w:rsidRDefault="00583B87" w:rsidP="00C3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832">
              <w:rPr>
                <w:rFonts w:ascii="Times New Roman" w:hAnsi="Times New Roman" w:cs="Times New Roman"/>
                <w:sz w:val="24"/>
                <w:szCs w:val="24"/>
              </w:rPr>
              <w:t>Три стихии Кенозерья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36" w:type="dxa"/>
          </w:tcPr>
          <w:p w:rsidR="00A6303C" w:rsidRPr="00583B87" w:rsidRDefault="00583B87" w:rsidP="00824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посвящено знакомству с понятием «особо охраняемая природная территория», видами ООПТ, их деятельностью, особенностям флоры и фауны Кенозерского национального парка, а так же культурным наследием территории. В процессе занятия, состоящего из презентационной и игровой части, участники актуализуют свои знания о географии и природе Архангельской области. </w:t>
            </w:r>
            <w:r w:rsidRPr="00583B87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 категория</w:t>
            </w: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: школьники 5- 11 классы</w:t>
            </w:r>
          </w:p>
        </w:tc>
      </w:tr>
      <w:tr w:rsidR="00497281" w:rsidTr="00497281">
        <w:trPr>
          <w:trHeight w:val="272"/>
        </w:trPr>
        <w:tc>
          <w:tcPr>
            <w:tcW w:w="2660" w:type="dxa"/>
          </w:tcPr>
          <w:p w:rsidR="00497281" w:rsidRDefault="00497281" w:rsidP="0049728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год </w:t>
            </w:r>
          </w:p>
          <w:p w:rsidR="00497281" w:rsidRDefault="00497281" w:rsidP="00A35E7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7281" w:rsidRDefault="00497281" w:rsidP="00A35E7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след</w:t>
            </w:r>
          </w:p>
        </w:tc>
        <w:tc>
          <w:tcPr>
            <w:tcW w:w="5936" w:type="dxa"/>
          </w:tcPr>
          <w:p w:rsidR="00497281" w:rsidRPr="00497281" w:rsidRDefault="00497281" w:rsidP="00A35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81">
              <w:rPr>
                <w:rFonts w:ascii="Times New Roman" w:hAnsi="Times New Roman" w:cs="Times New Roman"/>
                <w:sz w:val="20"/>
                <w:szCs w:val="20"/>
              </w:rPr>
              <w:t xml:space="preserve">В современном мире населению нашей планеты угрожают не только войны, болезни и стихийные бедствия. К сожалению, сегодня человеку угрожает сам человек, неконтролируемое замусоривание им территории и нерациональное использование природных ресурсов. Каждый участник данного занятия сможет просчитать свой экологический след на планете Земля, а также </w:t>
            </w:r>
            <w:proofErr w:type="gramStart"/>
            <w:r w:rsidRPr="00497281">
              <w:rPr>
                <w:rFonts w:ascii="Times New Roman" w:hAnsi="Times New Roman" w:cs="Times New Roman"/>
                <w:sz w:val="20"/>
                <w:szCs w:val="20"/>
              </w:rPr>
              <w:t>узнать</w:t>
            </w:r>
            <w:proofErr w:type="gramEnd"/>
            <w:r w:rsidRPr="00497281">
              <w:rPr>
                <w:rFonts w:ascii="Times New Roman" w:hAnsi="Times New Roman" w:cs="Times New Roman"/>
                <w:sz w:val="20"/>
                <w:szCs w:val="20"/>
              </w:rPr>
              <w:t xml:space="preserve"> как помочь планете и сократить своё потребление ресурсов. </w:t>
            </w:r>
          </w:p>
          <w:p w:rsidR="00497281" w:rsidRPr="00497281" w:rsidRDefault="00497281" w:rsidP="00A35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281">
              <w:rPr>
                <w:rFonts w:ascii="Times New Roman" w:hAnsi="Times New Roman" w:cs="Times New Roman"/>
                <w:i/>
                <w:sz w:val="20"/>
                <w:szCs w:val="20"/>
              </w:rPr>
              <w:t>Возрастная категория:</w:t>
            </w:r>
            <w:r w:rsidRPr="00497281">
              <w:rPr>
                <w:rFonts w:ascii="Times New Roman" w:hAnsi="Times New Roman" w:cs="Times New Roman"/>
                <w:sz w:val="20"/>
                <w:szCs w:val="20"/>
              </w:rPr>
              <w:t xml:space="preserve"> средний и старший школьный возраст.</w:t>
            </w:r>
          </w:p>
        </w:tc>
      </w:tr>
      <w:tr w:rsidR="00497281" w:rsidTr="005F2EA5">
        <w:trPr>
          <w:trHeight w:val="272"/>
        </w:trPr>
        <w:tc>
          <w:tcPr>
            <w:tcW w:w="10864" w:type="dxa"/>
            <w:gridSpan w:val="3"/>
          </w:tcPr>
          <w:p w:rsidR="00497281" w:rsidRPr="00583B87" w:rsidRDefault="00497281" w:rsidP="00583B87">
            <w:pPr>
              <w:jc w:val="center"/>
              <w:rPr>
                <w:rFonts w:ascii="Times New Roman" w:hAnsi="Times New Roman" w:cs="Times New Roman"/>
              </w:rPr>
            </w:pPr>
            <w:r w:rsidRPr="00583B87">
              <w:rPr>
                <w:rFonts w:ascii="Times New Roman" w:hAnsi="Times New Roman" w:cs="Times New Roman"/>
                <w:b/>
              </w:rPr>
              <w:t>Цикл занятий «Клуб юных путешественников»</w:t>
            </w:r>
          </w:p>
        </w:tc>
      </w:tr>
      <w:tr w:rsidR="00497281" w:rsidTr="00497281">
        <w:trPr>
          <w:trHeight w:val="272"/>
        </w:trPr>
        <w:tc>
          <w:tcPr>
            <w:tcW w:w="2660" w:type="dxa"/>
          </w:tcPr>
          <w:p w:rsidR="00497281" w:rsidRDefault="00497281" w:rsidP="00A35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 май</w:t>
            </w:r>
            <w:r>
              <w:rPr>
                <w:rFonts w:ascii="Times New Roman" w:hAnsi="Times New Roman" w:cs="Times New Roman"/>
              </w:rPr>
              <w:br/>
              <w:t>(понедельник и вторник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497281" w:rsidRDefault="00497281" w:rsidP="0058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предварительной записи.</w:t>
            </w:r>
          </w:p>
        </w:tc>
        <w:tc>
          <w:tcPr>
            <w:tcW w:w="2268" w:type="dxa"/>
          </w:tcPr>
          <w:p w:rsidR="00497281" w:rsidRDefault="00497281" w:rsidP="00A3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497281" w:rsidRPr="00583B87" w:rsidRDefault="00497281" w:rsidP="00497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В «Клубе юных путешественников» дошкольники отправятся  в увлекательное и познавательное кругосветное путешествие. Посещая разные континенты, ребята узнают о: </w:t>
            </w:r>
          </w:p>
          <w:p w:rsidR="00497281" w:rsidRPr="00583B87" w:rsidRDefault="00497281" w:rsidP="00497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- синих и чёрных айсбергах, </w:t>
            </w:r>
          </w:p>
          <w:p w:rsidR="00497281" w:rsidRPr="00583B87" w:rsidRDefault="00497281" w:rsidP="00497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- необычных мангровых </w:t>
            </w:r>
            <w:proofErr w:type="gramStart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лесах</w:t>
            </w:r>
            <w:proofErr w:type="gramEnd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7281" w:rsidRPr="00583B87" w:rsidRDefault="00497281" w:rsidP="00497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- культуре и традициях разных народов.</w:t>
            </w:r>
          </w:p>
          <w:p w:rsidR="00497281" w:rsidRPr="00583B87" w:rsidRDefault="00497281" w:rsidP="004972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Авторская программа, сделанная с душой и любовью, продуманная до мелочей, построенная с учетом детских потребностей играть, познавать и экспериментировать, разраб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отана педагогом Полиной Гладких.</w:t>
            </w:r>
            <w:proofErr w:type="gramEnd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 xml:space="preserve">   Знания обретаются незаметно, когда юные путешественники идут индейской тропой, ставят эксперимент с мини-айсбергом, разгадывают географические загадки, играют в северное сияние, находят беличьи запасы или превращаются во льва или змею, по следам узнают животное, высаживаются в результате кораблекрушения на необитаемый остров и учатся выживать на нём», – считает Полина </w:t>
            </w:r>
            <w:proofErr w:type="gramStart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583B87">
              <w:rPr>
                <w:rFonts w:ascii="Times New Roman" w:hAnsi="Times New Roman" w:cs="Times New Roman"/>
                <w:sz w:val="20"/>
                <w:szCs w:val="20"/>
              </w:rPr>
              <w:t>. Во время занятий каждый ребёнок создаст свою уникальную карту мира, где будут жить разные животные, разместятся замки, иглу, небоскребы, появятся горы, растения и многое другое.</w:t>
            </w:r>
          </w:p>
        </w:tc>
      </w:tr>
    </w:tbl>
    <w:p w:rsidR="007C632A" w:rsidRPr="007C632A" w:rsidRDefault="007C632A" w:rsidP="007C63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32A" w:rsidRPr="007C632A" w:rsidSect="00A63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densC">
    <w:panose1 w:val="00000000000000000000"/>
    <w:charset w:val="00"/>
    <w:family w:val="modern"/>
    <w:notTrueType/>
    <w:pitch w:val="variable"/>
    <w:sig w:usb0="80000203" w:usb1="0000000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27F"/>
    <w:multiLevelType w:val="hybridMultilevel"/>
    <w:tmpl w:val="F4A0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2A"/>
    <w:rsid w:val="00007281"/>
    <w:rsid w:val="000628AC"/>
    <w:rsid w:val="001E04DD"/>
    <w:rsid w:val="002177B1"/>
    <w:rsid w:val="00282298"/>
    <w:rsid w:val="00497281"/>
    <w:rsid w:val="00583B87"/>
    <w:rsid w:val="005C63DD"/>
    <w:rsid w:val="007C632A"/>
    <w:rsid w:val="008243B0"/>
    <w:rsid w:val="00A6303C"/>
    <w:rsid w:val="00AD3FBE"/>
    <w:rsid w:val="00C35832"/>
    <w:rsid w:val="00C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632A"/>
    <w:pPr>
      <w:spacing w:after="0" w:line="240" w:lineRule="auto"/>
      <w:jc w:val="center"/>
    </w:pPr>
    <w:rPr>
      <w:rFonts w:ascii="Bookman Old Style" w:eastAsia="Calibri" w:hAnsi="Bookman Old Style" w:cs="Courier New"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C632A"/>
    <w:rPr>
      <w:rFonts w:ascii="Bookman Old Style" w:eastAsia="Calibri" w:hAnsi="Bookman Old Style" w:cs="Courier New"/>
      <w:bCs/>
      <w:sz w:val="32"/>
      <w:szCs w:val="20"/>
      <w:lang w:eastAsia="ru-RU"/>
    </w:rPr>
  </w:style>
  <w:style w:type="table" w:styleId="a5">
    <w:name w:val="Table Grid"/>
    <w:basedOn w:val="a1"/>
    <w:uiPriority w:val="59"/>
    <w:rsid w:val="007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7C6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C63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632A"/>
    <w:pPr>
      <w:spacing w:after="0" w:line="240" w:lineRule="auto"/>
      <w:jc w:val="center"/>
    </w:pPr>
    <w:rPr>
      <w:rFonts w:ascii="Bookman Old Style" w:eastAsia="Calibri" w:hAnsi="Bookman Old Style" w:cs="Courier New"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C632A"/>
    <w:rPr>
      <w:rFonts w:ascii="Bookman Old Style" w:eastAsia="Calibri" w:hAnsi="Bookman Old Style" w:cs="Courier New"/>
      <w:bCs/>
      <w:sz w:val="32"/>
      <w:szCs w:val="20"/>
      <w:lang w:eastAsia="ru-RU"/>
    </w:rPr>
  </w:style>
  <w:style w:type="table" w:styleId="a5">
    <w:name w:val="Table Grid"/>
    <w:basedOn w:val="a1"/>
    <w:uiPriority w:val="59"/>
    <w:rsid w:val="007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7C6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C63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1168-BD09-4E24-9E0E-F072618C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2016-09-27T12:31:00Z</cp:lastPrinted>
  <dcterms:created xsi:type="dcterms:W3CDTF">2016-09-27T08:31:00Z</dcterms:created>
  <dcterms:modified xsi:type="dcterms:W3CDTF">2016-09-27T15:03:00Z</dcterms:modified>
</cp:coreProperties>
</file>